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432A89" w:rsidRDefault="00857D55" w:rsidP="00857D55">
      <w:pPr>
        <w:bidi/>
        <w:jc w:val="center"/>
        <w:rPr>
          <w:rFonts w:cs="B Nazanin"/>
          <w:b/>
          <w:bCs/>
          <w:sz w:val="72"/>
          <w:szCs w:val="72"/>
          <w:rtl/>
          <w:lang w:bidi="fa-IR"/>
        </w:rPr>
      </w:pPr>
      <w:r w:rsidRPr="00857D55">
        <w:rPr>
          <w:rFonts w:cs="B Nazanin"/>
          <w:b/>
          <w:bCs/>
          <w:noProof/>
          <w:sz w:val="72"/>
          <w:szCs w:val="72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315310</wp:posOffset>
                </wp:positionH>
                <wp:positionV relativeFrom="paragraph">
                  <wp:posOffset>-630621</wp:posOffset>
                </wp:positionV>
                <wp:extent cx="7157085" cy="9466580"/>
                <wp:effectExtent l="0" t="0" r="24765" b="20320"/>
                <wp:wrapNone/>
                <wp:docPr id="1" name="Bev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57085" cy="9466580"/>
                        </a:xfrm>
                        <a:prstGeom prst="bevel">
                          <a:avLst>
                            <a:gd name="adj" fmla="val 7539"/>
                          </a:avLst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01C20A"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style="position:absolute;margin-left:24.85pt;margin-top:-49.65pt;width:563.55pt;height:745.4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" adj="1628" filled="f" strokecolor="black [3213]" strokeweight="1pt">
                <w10:wrap anchorx="page"/>
              </v:shape>
            </w:pict>
          </mc:Fallback>
        </mc:AlternateContent>
      </w:r>
      <w:r w:rsidR="00E37E1F" w:rsidRPr="00857D55">
        <w:rPr>
          <w:rFonts w:cs="B Nazanin"/>
          <w:b/>
          <w:bCs/>
          <w:sz w:val="72"/>
          <w:szCs w:val="72"/>
          <w:rtl/>
          <w:lang w:bidi="fa-IR"/>
        </w:rPr>
        <w:t>دانشجو</w:t>
      </w:r>
      <w:r w:rsidR="00E37E1F" w:rsidRPr="00857D55">
        <w:rPr>
          <w:rFonts w:cs="B Nazanin" w:hint="cs"/>
          <w:b/>
          <w:bCs/>
          <w:sz w:val="72"/>
          <w:szCs w:val="72"/>
          <w:rtl/>
          <w:lang w:bidi="fa-IR"/>
        </w:rPr>
        <w:t>ی</w:t>
      </w:r>
      <w:r w:rsidR="00E37E1F" w:rsidRPr="00857D55">
        <w:rPr>
          <w:rFonts w:cs="B Nazanin" w:hint="eastAsia"/>
          <w:b/>
          <w:bCs/>
          <w:sz w:val="72"/>
          <w:szCs w:val="72"/>
          <w:rtl/>
          <w:lang w:bidi="fa-IR"/>
        </w:rPr>
        <w:t>ان</w:t>
      </w:r>
      <w:r w:rsidR="00E37E1F" w:rsidRPr="00857D55">
        <w:rPr>
          <w:rFonts w:cs="B Nazanin"/>
          <w:b/>
          <w:bCs/>
          <w:sz w:val="72"/>
          <w:szCs w:val="72"/>
          <w:rtl/>
          <w:lang w:bidi="fa-IR"/>
        </w:rPr>
        <w:t xml:space="preserve"> گرام</w:t>
      </w:r>
      <w:r w:rsidR="00E37E1F" w:rsidRPr="00857D55">
        <w:rPr>
          <w:rFonts w:cs="B Nazanin" w:hint="cs"/>
          <w:b/>
          <w:bCs/>
          <w:sz w:val="72"/>
          <w:szCs w:val="72"/>
          <w:rtl/>
          <w:lang w:bidi="fa-IR"/>
        </w:rPr>
        <w:t>ی</w:t>
      </w:r>
      <w:r w:rsidR="00E37E1F" w:rsidRPr="00857D55">
        <w:rPr>
          <w:rFonts w:cs="B Nazanin"/>
          <w:b/>
          <w:bCs/>
          <w:sz w:val="72"/>
          <w:szCs w:val="72"/>
          <w:rtl/>
          <w:lang w:bidi="fa-IR"/>
        </w:rPr>
        <w:t xml:space="preserve"> </w:t>
      </w:r>
    </w:p>
    <w:p w:rsidR="00857D55" w:rsidRPr="00D16867" w:rsidRDefault="00D16867" w:rsidP="00D16867">
      <w:pPr>
        <w:pStyle w:val="ListParagraph"/>
        <w:numPr>
          <w:ilvl w:val="0"/>
          <w:numId w:val="1"/>
        </w:numPr>
        <w:bidi/>
        <w:rPr>
          <w:rFonts w:asciiTheme="majorBidi" w:hAnsiTheme="majorBidi" w:cs="B Nazanin"/>
          <w:b/>
          <w:bCs/>
          <w:i/>
          <w:iCs/>
          <w:sz w:val="28"/>
          <w:szCs w:val="28"/>
          <w:u w:val="single"/>
          <w:rtl/>
          <w:lang w:bidi="fa-IR"/>
        </w:rPr>
      </w:pPr>
      <w:r>
        <w:rPr>
          <w:rFonts w:asciiTheme="majorBidi" w:hAnsiTheme="majorBidi" w:cs="B Nazanin" w:hint="cs"/>
          <w:sz w:val="44"/>
          <w:szCs w:val="44"/>
          <w:rtl/>
          <w:lang w:bidi="fa-IR"/>
        </w:rPr>
        <w:t xml:space="preserve">جهت پرداخت و تهیه فیش </w:t>
      </w:r>
      <w:r w:rsidR="00857D55" w:rsidRPr="00A0472D">
        <w:rPr>
          <w:rFonts w:asciiTheme="majorBidi" w:hAnsiTheme="majorBidi" w:cs="B Nazanin" w:hint="cs"/>
          <w:sz w:val="44"/>
          <w:szCs w:val="44"/>
          <w:rtl/>
          <w:lang w:bidi="fa-IR"/>
        </w:rPr>
        <w:t xml:space="preserve">مبالغ تعیین شده </w:t>
      </w:r>
      <w:r w:rsidR="00857D55" w:rsidRPr="00A0472D">
        <w:rPr>
          <w:rFonts w:asciiTheme="majorBidi" w:hAnsiTheme="majorBidi" w:cs="B Nazanin" w:hint="cs"/>
          <w:b/>
          <w:bCs/>
          <w:sz w:val="44"/>
          <w:szCs w:val="44"/>
          <w:rtl/>
          <w:lang w:bidi="fa-IR"/>
        </w:rPr>
        <w:t>جهت امور کنسولی</w:t>
      </w:r>
      <w:r w:rsidR="00857D55" w:rsidRPr="00A0472D">
        <w:rPr>
          <w:rFonts w:asciiTheme="majorBidi" w:hAnsiTheme="majorBidi" w:cs="B Nazanin" w:hint="cs"/>
          <w:sz w:val="44"/>
          <w:szCs w:val="44"/>
          <w:rtl/>
          <w:lang w:bidi="fa-IR"/>
        </w:rPr>
        <w:t xml:space="preserve"> </w:t>
      </w:r>
      <w:r>
        <w:rPr>
          <w:rFonts w:asciiTheme="majorBidi" w:hAnsiTheme="majorBidi" w:cs="B Nazanin" w:hint="cs"/>
          <w:sz w:val="44"/>
          <w:szCs w:val="44"/>
          <w:rtl/>
          <w:lang w:bidi="fa-IR"/>
        </w:rPr>
        <w:t>دانشجویان موظفند به سرکارخانوم زعیمی در سازمان امور دانشجویان</w:t>
      </w:r>
      <w:r w:rsidR="00857D55" w:rsidRPr="00A0472D">
        <w:rPr>
          <w:rFonts w:asciiTheme="majorBidi" w:hAnsiTheme="majorBidi" w:cs="B Nazanin" w:hint="cs"/>
          <w:sz w:val="44"/>
          <w:szCs w:val="44"/>
          <w:rtl/>
          <w:lang w:bidi="fa-IR"/>
        </w:rPr>
        <w:t xml:space="preserve"> </w:t>
      </w:r>
      <w:r>
        <w:rPr>
          <w:rFonts w:asciiTheme="majorBidi" w:hAnsiTheme="majorBidi" w:cs="B Nazanin" w:hint="cs"/>
          <w:sz w:val="44"/>
          <w:szCs w:val="44"/>
          <w:rtl/>
          <w:lang w:bidi="fa-IR"/>
        </w:rPr>
        <w:t>مراجعه کرده و</w:t>
      </w:r>
      <w:r w:rsidR="00857D55" w:rsidRPr="00A0472D">
        <w:rPr>
          <w:rFonts w:asciiTheme="majorBidi" w:hAnsiTheme="majorBidi" w:cs="B Nazanin" w:hint="cs"/>
          <w:sz w:val="44"/>
          <w:szCs w:val="44"/>
          <w:rtl/>
          <w:lang w:bidi="fa-IR"/>
        </w:rPr>
        <w:t xml:space="preserve"> برای هر نفر </w:t>
      </w:r>
      <w:r>
        <w:rPr>
          <w:rFonts w:asciiTheme="majorBidi" w:hAnsiTheme="majorBidi" w:cs="B Nazanin" w:hint="cs"/>
          <w:sz w:val="44"/>
          <w:szCs w:val="44"/>
          <w:rtl/>
          <w:lang w:bidi="fa-IR"/>
        </w:rPr>
        <w:t xml:space="preserve">از طریق دستگاه پوز پلیس </w:t>
      </w:r>
      <w:r w:rsidR="00857D55" w:rsidRPr="00A0472D">
        <w:rPr>
          <w:rFonts w:asciiTheme="majorBidi" w:hAnsiTheme="majorBidi" w:cs="B Nazanin" w:hint="cs"/>
          <w:sz w:val="44"/>
          <w:szCs w:val="44"/>
          <w:rtl/>
          <w:lang w:bidi="fa-IR"/>
        </w:rPr>
        <w:t xml:space="preserve">فیش جداگانه تهیه </w:t>
      </w:r>
      <w:r>
        <w:rPr>
          <w:rFonts w:asciiTheme="majorBidi" w:hAnsiTheme="majorBidi" w:cs="B Nazanin" w:hint="cs"/>
          <w:sz w:val="44"/>
          <w:szCs w:val="44"/>
          <w:rtl/>
          <w:lang w:bidi="fa-IR"/>
        </w:rPr>
        <w:t>کنند</w:t>
      </w:r>
      <w:r w:rsidR="00857D55" w:rsidRPr="00D16867">
        <w:rPr>
          <w:rFonts w:asciiTheme="majorBidi" w:hAnsiTheme="majorBidi" w:cs="B Nazanin" w:hint="cs"/>
          <w:b/>
          <w:bCs/>
          <w:i/>
          <w:iCs/>
          <w:sz w:val="28"/>
          <w:szCs w:val="28"/>
          <w:u w:val="single"/>
          <w:rtl/>
          <w:lang w:bidi="fa-IR"/>
        </w:rPr>
        <w:t>.</w:t>
      </w:r>
      <w:r w:rsidRPr="00D16867">
        <w:rPr>
          <w:rFonts w:asciiTheme="majorBidi" w:hAnsiTheme="majorBidi" w:cs="B Nazanin" w:hint="cs"/>
          <w:b/>
          <w:bCs/>
          <w:i/>
          <w:iCs/>
          <w:sz w:val="28"/>
          <w:szCs w:val="28"/>
          <w:u w:val="single"/>
          <w:rtl/>
          <w:lang w:bidi="fa-IR"/>
        </w:rPr>
        <w:t>( لازم به ذکر است پیش از مراجعه به سازمان حتما با کارشناسان واحد کنسولی جهت میزان مبلغ واریزی هماهنگ شود.)</w:t>
      </w:r>
    </w:p>
    <w:p w:rsidR="00A0472D" w:rsidRPr="00A0472D" w:rsidRDefault="00A0472D" w:rsidP="00A0472D">
      <w:pPr>
        <w:pStyle w:val="ListParagraph"/>
        <w:bidi/>
        <w:jc w:val="center"/>
        <w:rPr>
          <w:rFonts w:asciiTheme="majorBidi" w:hAnsiTheme="majorBidi" w:cs="B Nazanin"/>
          <w:b/>
          <w:bCs/>
          <w:sz w:val="44"/>
          <w:szCs w:val="44"/>
          <w:rtl/>
          <w:lang w:bidi="fa-IR"/>
        </w:rPr>
      </w:pPr>
    </w:p>
    <w:p w:rsidR="00857D55" w:rsidRPr="00A0472D" w:rsidRDefault="00A0472D" w:rsidP="00857D55">
      <w:pPr>
        <w:pStyle w:val="ListParagraph"/>
        <w:bidi/>
        <w:jc w:val="center"/>
        <w:rPr>
          <w:rFonts w:asciiTheme="majorBidi" w:hAnsiTheme="majorBidi" w:cs="B Nazanin"/>
          <w:b/>
          <w:bCs/>
          <w:sz w:val="48"/>
          <w:szCs w:val="48"/>
          <w:rtl/>
          <w:lang w:bidi="fa-IR"/>
        </w:rPr>
      </w:pPr>
      <w:r w:rsidRPr="00A0472D">
        <w:rPr>
          <w:rFonts w:asciiTheme="majorBidi" w:hAnsiTheme="majorBidi" w:cs="B Nazanin" w:hint="cs"/>
          <w:b/>
          <w:bCs/>
          <w:sz w:val="48"/>
          <w:szCs w:val="48"/>
          <w:rtl/>
          <w:lang w:bidi="fa-IR"/>
        </w:rPr>
        <w:t>*****خروج مراجعت</w:t>
      </w:r>
      <w:r w:rsidRPr="00A0472D">
        <w:rPr>
          <w:rFonts w:ascii="Times New Roman" w:hAnsi="Times New Roman" w:cs="Times New Roman" w:hint="cs"/>
          <w:b/>
          <w:bCs/>
          <w:sz w:val="48"/>
          <w:szCs w:val="48"/>
          <w:rtl/>
          <w:lang w:bidi="fa-IR"/>
        </w:rPr>
        <w:t>—</w:t>
      </w:r>
      <w:r w:rsidRPr="00A0472D">
        <w:rPr>
          <w:rFonts w:asciiTheme="majorBidi" w:hAnsiTheme="majorBidi" w:cs="B Nazanin" w:hint="cs"/>
          <w:b/>
          <w:bCs/>
          <w:sz w:val="48"/>
          <w:szCs w:val="48"/>
          <w:rtl/>
          <w:lang w:bidi="fa-IR"/>
        </w:rPr>
        <w:t>خروج قطعی*****</w:t>
      </w:r>
    </w:p>
    <w:p w:rsidR="00A0472D" w:rsidRPr="00A0472D" w:rsidRDefault="00A0472D" w:rsidP="00A0472D">
      <w:pPr>
        <w:pStyle w:val="ListParagraph"/>
        <w:bidi/>
        <w:rPr>
          <w:rFonts w:asciiTheme="majorBidi" w:hAnsiTheme="majorBidi" w:cs="B Nazanin"/>
          <w:sz w:val="44"/>
          <w:szCs w:val="44"/>
          <w:rtl/>
          <w:lang w:bidi="fa-IR"/>
        </w:rPr>
      </w:pPr>
    </w:p>
    <w:p w:rsidR="00A0472D" w:rsidRPr="00A0472D" w:rsidRDefault="00A0472D" w:rsidP="00A0472D">
      <w:pPr>
        <w:pStyle w:val="ListParagraph"/>
        <w:bidi/>
        <w:rPr>
          <w:rFonts w:asciiTheme="majorBidi" w:hAnsiTheme="majorBidi" w:cs="B Nazanin"/>
          <w:sz w:val="44"/>
          <w:szCs w:val="44"/>
          <w:rtl/>
          <w:lang w:bidi="fa-IR"/>
        </w:rPr>
      </w:pPr>
      <w:r w:rsidRPr="00A0472D">
        <w:rPr>
          <w:rFonts w:asciiTheme="majorBidi" w:hAnsiTheme="majorBidi" w:cs="B Nazanin" w:hint="cs"/>
          <w:sz w:val="44"/>
          <w:szCs w:val="44"/>
          <w:rtl/>
          <w:lang w:bidi="fa-IR"/>
        </w:rPr>
        <w:t>دانشجو          دوهزار تومان معادل بیست هزار ریال</w:t>
      </w:r>
    </w:p>
    <w:p w:rsidR="00A0472D" w:rsidRPr="00A0472D" w:rsidRDefault="00A0472D" w:rsidP="00A0472D">
      <w:pPr>
        <w:pStyle w:val="ListParagraph"/>
        <w:bidi/>
        <w:rPr>
          <w:rFonts w:asciiTheme="majorBidi" w:hAnsiTheme="majorBidi" w:cs="B Nazanin"/>
          <w:sz w:val="44"/>
          <w:szCs w:val="44"/>
          <w:rtl/>
          <w:lang w:bidi="fa-IR"/>
        </w:rPr>
      </w:pPr>
      <w:r w:rsidRPr="00A0472D">
        <w:rPr>
          <w:rFonts w:asciiTheme="majorBidi" w:hAnsiTheme="majorBidi" w:cs="B Nazanin" w:hint="cs"/>
          <w:sz w:val="44"/>
          <w:szCs w:val="44"/>
          <w:rtl/>
          <w:lang w:bidi="fa-IR"/>
        </w:rPr>
        <w:t>همراهان       هر کدام نفری ده هزار تومان معادل یکصدهزار ریال</w:t>
      </w:r>
    </w:p>
    <w:p w:rsidR="00A0472D" w:rsidRPr="00A0472D" w:rsidRDefault="00A0472D" w:rsidP="00A0472D">
      <w:pPr>
        <w:pStyle w:val="ListParagraph"/>
        <w:bidi/>
        <w:rPr>
          <w:rFonts w:asciiTheme="majorBidi" w:hAnsiTheme="majorBidi" w:cs="B Nazanin"/>
          <w:sz w:val="44"/>
          <w:szCs w:val="44"/>
          <w:rtl/>
          <w:lang w:bidi="fa-IR"/>
        </w:rPr>
      </w:pPr>
    </w:p>
    <w:p w:rsidR="00A0472D" w:rsidRPr="00A0472D" w:rsidRDefault="00A0472D" w:rsidP="00A0472D">
      <w:pPr>
        <w:pStyle w:val="ListParagraph"/>
        <w:bidi/>
        <w:jc w:val="center"/>
        <w:rPr>
          <w:rFonts w:asciiTheme="majorBidi" w:hAnsiTheme="majorBidi" w:cs="B Nazanin"/>
          <w:b/>
          <w:bCs/>
          <w:sz w:val="48"/>
          <w:szCs w:val="48"/>
          <w:rtl/>
          <w:lang w:bidi="fa-IR"/>
        </w:rPr>
      </w:pPr>
      <w:r w:rsidRPr="00A0472D">
        <w:rPr>
          <w:rFonts w:asciiTheme="majorBidi" w:hAnsiTheme="majorBidi" w:cs="B Nazanin" w:hint="cs"/>
          <w:b/>
          <w:bCs/>
          <w:sz w:val="48"/>
          <w:szCs w:val="48"/>
          <w:rtl/>
          <w:lang w:bidi="fa-IR"/>
        </w:rPr>
        <w:t>***** صدور و تمدید اقامت*****</w:t>
      </w:r>
    </w:p>
    <w:p w:rsidR="00A0472D" w:rsidRPr="00A0472D" w:rsidRDefault="00A0472D" w:rsidP="00A0472D">
      <w:pPr>
        <w:pStyle w:val="ListParagraph"/>
        <w:bidi/>
        <w:rPr>
          <w:rFonts w:asciiTheme="majorBidi" w:hAnsiTheme="majorBidi" w:cs="B Nazanin"/>
          <w:sz w:val="44"/>
          <w:szCs w:val="44"/>
          <w:rtl/>
          <w:lang w:bidi="fa-IR"/>
        </w:rPr>
      </w:pPr>
    </w:p>
    <w:p w:rsidR="00A0472D" w:rsidRPr="00A0472D" w:rsidRDefault="00A0472D" w:rsidP="00A0472D">
      <w:pPr>
        <w:pStyle w:val="ListParagraph"/>
        <w:bidi/>
        <w:rPr>
          <w:rFonts w:asciiTheme="majorBidi" w:hAnsiTheme="majorBidi" w:cs="B Nazanin"/>
          <w:sz w:val="44"/>
          <w:szCs w:val="44"/>
          <w:rtl/>
          <w:lang w:bidi="fa-IR"/>
        </w:rPr>
      </w:pPr>
      <w:r w:rsidRPr="00A0472D">
        <w:rPr>
          <w:rFonts w:asciiTheme="majorBidi" w:hAnsiTheme="majorBidi" w:cs="B Nazanin" w:hint="cs"/>
          <w:sz w:val="44"/>
          <w:szCs w:val="44"/>
          <w:rtl/>
          <w:lang w:bidi="fa-IR"/>
        </w:rPr>
        <w:t>دانشجو       بیست هزار تومان معادل دویست هزار ریال</w:t>
      </w:r>
    </w:p>
    <w:p w:rsidR="00A0472D" w:rsidRPr="00D16867" w:rsidRDefault="00A0472D" w:rsidP="00A0472D">
      <w:pPr>
        <w:pStyle w:val="ListParagraph"/>
        <w:bidi/>
        <w:rPr>
          <w:rFonts w:asciiTheme="majorBidi" w:hAnsiTheme="majorBidi" w:cs="B Nazanin"/>
          <w:sz w:val="40"/>
          <w:szCs w:val="40"/>
          <w:rtl/>
          <w:lang w:bidi="fa-IR"/>
        </w:rPr>
      </w:pPr>
      <w:r w:rsidRPr="00A0472D">
        <w:rPr>
          <w:rFonts w:asciiTheme="majorBidi" w:hAnsiTheme="majorBidi" w:cs="B Nazanin" w:hint="cs"/>
          <w:sz w:val="44"/>
          <w:szCs w:val="44"/>
          <w:rtl/>
          <w:lang w:bidi="fa-IR"/>
        </w:rPr>
        <w:t xml:space="preserve">همراهان    </w:t>
      </w:r>
      <w:r w:rsidRPr="00D16867">
        <w:rPr>
          <w:rFonts w:asciiTheme="majorBidi" w:hAnsiTheme="majorBidi" w:cs="B Nazanin" w:hint="cs"/>
          <w:sz w:val="40"/>
          <w:szCs w:val="40"/>
          <w:rtl/>
          <w:lang w:bidi="fa-IR"/>
        </w:rPr>
        <w:t>هر کدام نفری یکصد هزار تومان معادل یک میلیون ریال</w:t>
      </w:r>
    </w:p>
    <w:p w:rsidR="00A0472D" w:rsidRPr="00A0472D" w:rsidRDefault="00A0472D" w:rsidP="00A0472D">
      <w:pPr>
        <w:bidi/>
        <w:rPr>
          <w:rFonts w:asciiTheme="majorBidi" w:hAnsiTheme="majorBidi" w:cstheme="majorBidi"/>
          <w:sz w:val="40"/>
          <w:szCs w:val="40"/>
          <w:rtl/>
          <w:lang w:bidi="fa-IR"/>
        </w:rPr>
      </w:pPr>
    </w:p>
    <w:sectPr w:rsidR="00A0472D" w:rsidRPr="00A0472D" w:rsidSect="00857D55"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Nazanin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65566A"/>
    <w:multiLevelType w:val="hybridMultilevel"/>
    <w:tmpl w:val="2384E604"/>
    <w:lvl w:ilvl="0" w:tplc="39F25AA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7E1F"/>
    <w:rsid w:val="0019423F"/>
    <w:rsid w:val="00363F8A"/>
    <w:rsid w:val="00432A89"/>
    <w:rsid w:val="00857D55"/>
    <w:rsid w:val="008734C4"/>
    <w:rsid w:val="00A0472D"/>
    <w:rsid w:val="00B90285"/>
    <w:rsid w:val="00D16867"/>
    <w:rsid w:val="00E37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A6111F0-C77F-4197-A465-39CA38F5E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32A89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2A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2A89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857D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19D0EE-C094-4B35-842A-4FFC412A08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Nasiri</dc:creator>
  <cp:keywords/>
  <dc:description/>
  <cp:lastModifiedBy>user</cp:lastModifiedBy>
  <cp:revision>2</cp:revision>
  <cp:lastPrinted>2021-11-13T06:58:00Z</cp:lastPrinted>
  <dcterms:created xsi:type="dcterms:W3CDTF">2023-01-07T06:34:00Z</dcterms:created>
  <dcterms:modified xsi:type="dcterms:W3CDTF">2023-01-07T06:34:00Z</dcterms:modified>
</cp:coreProperties>
</file>